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ED03C" w14:textId="77777777" w:rsidR="001F3B53" w:rsidRDefault="004C0BA8" w:rsidP="00282012">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Seks na pierwszej randce? </w:t>
      </w:r>
      <w:r w:rsidR="000D192C">
        <w:rPr>
          <w:rFonts w:ascii="Times New Roman" w:hAnsi="Times New Roman" w:cs="Times New Roman"/>
          <w:b/>
          <w:sz w:val="24"/>
          <w:szCs w:val="24"/>
        </w:rPr>
        <w:t xml:space="preserve">Zobacz, ile Polaków się na to decyduje </w:t>
      </w:r>
    </w:p>
    <w:p w14:paraId="36B78097" w14:textId="77777777" w:rsidR="00282012" w:rsidRDefault="00282012" w:rsidP="00282012">
      <w:pPr>
        <w:pStyle w:val="Bezodstpw"/>
        <w:spacing w:line="276" w:lineRule="auto"/>
        <w:jc w:val="both"/>
        <w:rPr>
          <w:rFonts w:ascii="Times New Roman" w:hAnsi="Times New Roman" w:cs="Times New Roman"/>
          <w:b/>
          <w:sz w:val="24"/>
          <w:szCs w:val="24"/>
        </w:rPr>
      </w:pPr>
    </w:p>
    <w:p w14:paraId="38CCDED2" w14:textId="664731BC" w:rsidR="00E03ADF" w:rsidRDefault="00493057" w:rsidP="00282012">
      <w:pPr>
        <w:pStyle w:val="Bezodstpw"/>
        <w:spacing w:line="276" w:lineRule="auto"/>
        <w:jc w:val="both"/>
        <w:rPr>
          <w:rFonts w:ascii="Times New Roman" w:hAnsi="Times New Roman" w:cs="Times New Roman"/>
          <w:b/>
          <w:sz w:val="24"/>
          <w:szCs w:val="24"/>
        </w:rPr>
      </w:pPr>
      <w:r>
        <w:rPr>
          <w:rFonts w:ascii="Times New Roman" w:hAnsi="Times New Roman" w:cs="Times New Roman"/>
          <w:b/>
          <w:sz w:val="24"/>
          <w:szCs w:val="24"/>
        </w:rPr>
        <w:t>„To był najlepszy poranek bez dalszego ciągu, jaki miałam w życiu” –</w:t>
      </w:r>
      <w:r w:rsidR="007C3BA9">
        <w:rPr>
          <w:rFonts w:ascii="Times New Roman" w:hAnsi="Times New Roman" w:cs="Times New Roman"/>
          <w:b/>
          <w:sz w:val="24"/>
          <w:szCs w:val="24"/>
        </w:rPr>
        <w:t xml:space="preserve"> mówi bohaterka komedii</w:t>
      </w:r>
      <w:r w:rsidR="00245C54">
        <w:rPr>
          <w:rFonts w:ascii="Times New Roman" w:hAnsi="Times New Roman" w:cs="Times New Roman"/>
          <w:b/>
          <w:sz w:val="24"/>
          <w:szCs w:val="24"/>
        </w:rPr>
        <w:t xml:space="preserve"> romantycznej</w:t>
      </w:r>
      <w:r w:rsidR="007C3BA9">
        <w:rPr>
          <w:rFonts w:ascii="Times New Roman" w:hAnsi="Times New Roman" w:cs="Times New Roman"/>
          <w:b/>
          <w:sz w:val="24"/>
          <w:szCs w:val="24"/>
        </w:rPr>
        <w:t xml:space="preserve"> „Szczęścia chodzą parami” - Malwina (</w:t>
      </w:r>
      <w:r>
        <w:rPr>
          <w:rFonts w:ascii="Times New Roman" w:hAnsi="Times New Roman" w:cs="Times New Roman"/>
          <w:b/>
          <w:sz w:val="24"/>
          <w:szCs w:val="24"/>
        </w:rPr>
        <w:t>Weronika Książkiewicz</w:t>
      </w:r>
      <w:r w:rsidR="007C3BA9">
        <w:rPr>
          <w:rFonts w:ascii="Times New Roman" w:hAnsi="Times New Roman" w:cs="Times New Roman"/>
          <w:b/>
          <w:sz w:val="24"/>
          <w:szCs w:val="24"/>
        </w:rPr>
        <w:t>)</w:t>
      </w:r>
      <w:r>
        <w:rPr>
          <w:rFonts w:ascii="Times New Roman" w:hAnsi="Times New Roman" w:cs="Times New Roman"/>
          <w:b/>
          <w:sz w:val="24"/>
          <w:szCs w:val="24"/>
        </w:rPr>
        <w:t xml:space="preserve"> po namiętnej nocy spędzonej </w:t>
      </w:r>
      <w:r w:rsidR="00E03ADF">
        <w:rPr>
          <w:rFonts w:ascii="Times New Roman" w:hAnsi="Times New Roman" w:cs="Times New Roman"/>
          <w:b/>
          <w:sz w:val="24"/>
          <w:szCs w:val="24"/>
        </w:rPr>
        <w:t xml:space="preserve">z </w:t>
      </w:r>
      <w:r w:rsidR="007C3BA9">
        <w:rPr>
          <w:rFonts w:ascii="Times New Roman" w:hAnsi="Times New Roman" w:cs="Times New Roman"/>
          <w:b/>
          <w:sz w:val="24"/>
          <w:szCs w:val="24"/>
        </w:rPr>
        <w:t>Brunonem (</w:t>
      </w:r>
      <w:r w:rsidR="00E03ADF">
        <w:rPr>
          <w:rFonts w:ascii="Times New Roman" w:hAnsi="Times New Roman" w:cs="Times New Roman"/>
          <w:b/>
          <w:sz w:val="24"/>
          <w:szCs w:val="24"/>
        </w:rPr>
        <w:t>Michał Żurawski</w:t>
      </w:r>
      <w:r w:rsidR="007C3BA9">
        <w:rPr>
          <w:rFonts w:ascii="Times New Roman" w:hAnsi="Times New Roman" w:cs="Times New Roman"/>
          <w:b/>
          <w:sz w:val="24"/>
          <w:szCs w:val="24"/>
        </w:rPr>
        <w:t>)</w:t>
      </w:r>
      <w:r>
        <w:rPr>
          <w:rFonts w:ascii="Times New Roman" w:hAnsi="Times New Roman" w:cs="Times New Roman"/>
          <w:b/>
          <w:sz w:val="24"/>
          <w:szCs w:val="24"/>
        </w:rPr>
        <w:t>.</w:t>
      </w:r>
      <w:r w:rsidR="00E03ADF">
        <w:rPr>
          <w:rFonts w:ascii="Times New Roman" w:hAnsi="Times New Roman" w:cs="Times New Roman"/>
          <w:b/>
          <w:sz w:val="24"/>
          <w:szCs w:val="24"/>
        </w:rPr>
        <w:t xml:space="preserve"> </w:t>
      </w:r>
      <w:r w:rsidR="003A1276">
        <w:rPr>
          <w:rFonts w:ascii="Times New Roman" w:hAnsi="Times New Roman" w:cs="Times New Roman"/>
          <w:b/>
          <w:sz w:val="24"/>
          <w:szCs w:val="24"/>
        </w:rPr>
        <w:t xml:space="preserve">Jest to początek pięknego uczucia, o które postanawiają zawalczyć wbrew prześladującej ich serii niefortunnych zdarzeń. </w:t>
      </w:r>
      <w:r w:rsidR="00E03ADF">
        <w:rPr>
          <w:rFonts w:ascii="Times New Roman" w:hAnsi="Times New Roman" w:cs="Times New Roman"/>
          <w:b/>
          <w:sz w:val="24"/>
          <w:szCs w:val="24"/>
        </w:rPr>
        <w:t>W rze</w:t>
      </w:r>
      <w:r w:rsidR="00B43F5A">
        <w:rPr>
          <w:rFonts w:ascii="Times New Roman" w:hAnsi="Times New Roman" w:cs="Times New Roman"/>
          <w:b/>
          <w:sz w:val="24"/>
          <w:szCs w:val="24"/>
        </w:rPr>
        <w:t>czywistości jednak nie tak często</w:t>
      </w:r>
      <w:r w:rsidR="00E03ADF">
        <w:rPr>
          <w:rFonts w:ascii="Times New Roman" w:hAnsi="Times New Roman" w:cs="Times New Roman"/>
          <w:b/>
          <w:sz w:val="24"/>
          <w:szCs w:val="24"/>
        </w:rPr>
        <w:t xml:space="preserve"> decydujemy się pójść do łóżka </w:t>
      </w:r>
      <w:r w:rsidR="0087384C">
        <w:rPr>
          <w:rFonts w:ascii="Times New Roman" w:hAnsi="Times New Roman" w:cs="Times New Roman"/>
          <w:b/>
          <w:sz w:val="24"/>
          <w:szCs w:val="24"/>
        </w:rPr>
        <w:t>na pierwszej randce</w:t>
      </w:r>
      <w:r w:rsidR="00E03ADF">
        <w:rPr>
          <w:rFonts w:ascii="Times New Roman" w:hAnsi="Times New Roman" w:cs="Times New Roman"/>
          <w:b/>
          <w:sz w:val="24"/>
          <w:szCs w:val="24"/>
        </w:rPr>
        <w:t xml:space="preserve">. </w:t>
      </w:r>
      <w:r w:rsidR="007C3BA9">
        <w:rPr>
          <w:rFonts w:ascii="Times New Roman" w:hAnsi="Times New Roman" w:cs="Times New Roman"/>
          <w:b/>
          <w:sz w:val="24"/>
          <w:szCs w:val="24"/>
        </w:rPr>
        <w:t>Według badań z</w:t>
      </w:r>
      <w:r w:rsidR="00E03ADF">
        <w:rPr>
          <w:rFonts w:ascii="Times New Roman" w:hAnsi="Times New Roman" w:cs="Times New Roman"/>
          <w:b/>
          <w:sz w:val="24"/>
          <w:szCs w:val="24"/>
        </w:rPr>
        <w:t xml:space="preserve">aledwie 10% Polaków deklaruje, że zgadza się </w:t>
      </w:r>
      <w:r w:rsidR="00B43F5A">
        <w:rPr>
          <w:rFonts w:ascii="Times New Roman" w:hAnsi="Times New Roman" w:cs="Times New Roman"/>
          <w:b/>
          <w:sz w:val="24"/>
          <w:szCs w:val="24"/>
        </w:rPr>
        <w:t>zaczynać znajomość od seksu.</w:t>
      </w:r>
      <w:r w:rsidR="00BE10E7">
        <w:rPr>
          <w:rFonts w:ascii="Times New Roman" w:hAnsi="Times New Roman" w:cs="Times New Roman"/>
          <w:b/>
          <w:sz w:val="24"/>
          <w:szCs w:val="24"/>
        </w:rPr>
        <w:t xml:space="preserve"> </w:t>
      </w:r>
      <w:r w:rsidR="003A1276">
        <w:rPr>
          <w:rFonts w:ascii="Times New Roman" w:hAnsi="Times New Roman" w:cs="Times New Roman"/>
          <w:b/>
          <w:sz w:val="24"/>
          <w:szCs w:val="24"/>
        </w:rPr>
        <w:t>Kiedy zaczynają pozostali</w:t>
      </w:r>
      <w:r w:rsidR="00BE10E7">
        <w:rPr>
          <w:rFonts w:ascii="Times New Roman" w:hAnsi="Times New Roman" w:cs="Times New Roman"/>
          <w:b/>
          <w:sz w:val="24"/>
          <w:szCs w:val="24"/>
        </w:rPr>
        <w:t xml:space="preserve">? </w:t>
      </w:r>
      <w:r w:rsidR="003A1276">
        <w:rPr>
          <w:rFonts w:ascii="Times New Roman" w:hAnsi="Times New Roman" w:cs="Times New Roman"/>
          <w:b/>
          <w:sz w:val="24"/>
          <w:szCs w:val="24"/>
        </w:rPr>
        <w:t>I co czyni nas dla siebie atrakcyjnymi? O tym szerzej poniżej.</w:t>
      </w:r>
    </w:p>
    <w:p w14:paraId="268D0072" w14:textId="77777777" w:rsidR="00E03ADF" w:rsidRDefault="00E03ADF" w:rsidP="00C732A1">
      <w:pPr>
        <w:pStyle w:val="Bezodstpw"/>
        <w:spacing w:line="276" w:lineRule="auto"/>
        <w:jc w:val="both"/>
        <w:rPr>
          <w:rFonts w:ascii="Times New Roman" w:hAnsi="Times New Roman" w:cs="Times New Roman"/>
          <w:sz w:val="24"/>
          <w:szCs w:val="24"/>
        </w:rPr>
      </w:pPr>
    </w:p>
    <w:p w14:paraId="4566103D" w14:textId="7863DC7A" w:rsidR="00766906" w:rsidRDefault="00E03ADF" w:rsidP="008675EB">
      <w:pPr>
        <w:pStyle w:val="Bezodstpw"/>
        <w:spacing w:line="276"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Jak wynika z badań przeprowadzonych przez </w:t>
      </w:r>
      <w:r w:rsidR="009F2B09">
        <w:rPr>
          <w:rFonts w:ascii="Times New Roman" w:hAnsi="Times New Roman" w:cs="Times New Roman"/>
          <w:sz w:val="24"/>
          <w:szCs w:val="24"/>
        </w:rPr>
        <w:t>ePanel.pl</w:t>
      </w:r>
      <w:r>
        <w:rPr>
          <w:rFonts w:ascii="Times New Roman" w:hAnsi="Times New Roman" w:cs="Times New Roman"/>
          <w:sz w:val="24"/>
          <w:szCs w:val="24"/>
        </w:rPr>
        <w:t xml:space="preserve">, Polacy pytani o to, na co można pozwolić sobie podczas pierwszej randki, najczęściej odpowiadali: </w:t>
      </w:r>
      <w:r>
        <w:rPr>
          <w:rFonts w:ascii="Times New Roman" w:hAnsi="Times New Roman" w:cs="Times New Roman"/>
          <w:b/>
          <w:sz w:val="24"/>
          <w:szCs w:val="24"/>
        </w:rPr>
        <w:t xml:space="preserve">pocałunek w policzek, dotknięcie dłoni </w:t>
      </w:r>
      <w:r>
        <w:rPr>
          <w:rFonts w:ascii="Times New Roman" w:hAnsi="Times New Roman" w:cs="Times New Roman"/>
          <w:sz w:val="24"/>
          <w:szCs w:val="24"/>
        </w:rPr>
        <w:t xml:space="preserve">i </w:t>
      </w:r>
      <w:r>
        <w:rPr>
          <w:rFonts w:ascii="Times New Roman" w:hAnsi="Times New Roman" w:cs="Times New Roman"/>
          <w:b/>
          <w:sz w:val="24"/>
          <w:szCs w:val="24"/>
        </w:rPr>
        <w:t>przytulenie</w:t>
      </w:r>
      <w:r>
        <w:rPr>
          <w:rFonts w:ascii="Times New Roman" w:hAnsi="Times New Roman" w:cs="Times New Roman"/>
          <w:sz w:val="24"/>
          <w:szCs w:val="24"/>
        </w:rPr>
        <w:t xml:space="preserve">. Zaledwie 23% ankietowanych wspomniało o pocałunku w ustach, a </w:t>
      </w:r>
      <w:r w:rsidR="003A1276">
        <w:rPr>
          <w:rFonts w:ascii="Times New Roman" w:hAnsi="Times New Roman" w:cs="Times New Roman"/>
          <w:sz w:val="24"/>
          <w:szCs w:val="24"/>
        </w:rPr>
        <w:t xml:space="preserve">jedynie </w:t>
      </w:r>
      <w:r w:rsidRPr="00E03ADF">
        <w:rPr>
          <w:rFonts w:ascii="Times New Roman" w:hAnsi="Times New Roman" w:cs="Times New Roman"/>
          <w:b/>
          <w:sz w:val="24"/>
          <w:szCs w:val="24"/>
        </w:rPr>
        <w:t>10% - o seksie</w:t>
      </w:r>
      <w:r>
        <w:rPr>
          <w:rFonts w:ascii="Times New Roman" w:hAnsi="Times New Roman" w:cs="Times New Roman"/>
          <w:sz w:val="24"/>
          <w:szCs w:val="24"/>
        </w:rPr>
        <w:t xml:space="preserve">. Przy czym, </w:t>
      </w:r>
      <w:r w:rsidRPr="004C0BA8">
        <w:rPr>
          <w:rFonts w:ascii="Times New Roman" w:hAnsi="Times New Roman" w:cs="Times New Roman"/>
          <w:b/>
          <w:sz w:val="24"/>
          <w:szCs w:val="24"/>
        </w:rPr>
        <w:t>panowi</w:t>
      </w:r>
      <w:r>
        <w:rPr>
          <w:rFonts w:ascii="Times New Roman" w:hAnsi="Times New Roman" w:cs="Times New Roman"/>
          <w:b/>
          <w:sz w:val="24"/>
          <w:szCs w:val="24"/>
        </w:rPr>
        <w:t>e cztery razy chętniej deklarowali</w:t>
      </w:r>
      <w:r w:rsidRPr="004C0BA8">
        <w:rPr>
          <w:rFonts w:ascii="Times New Roman" w:hAnsi="Times New Roman" w:cs="Times New Roman"/>
          <w:b/>
          <w:sz w:val="24"/>
          <w:szCs w:val="24"/>
        </w:rPr>
        <w:t>, że nie ma nic złego w tym, by na pierwszym spotkaniu wylądować w łóżku</w:t>
      </w:r>
      <w:r>
        <w:rPr>
          <w:rFonts w:ascii="Times New Roman" w:hAnsi="Times New Roman" w:cs="Times New Roman"/>
          <w:sz w:val="24"/>
          <w:szCs w:val="24"/>
        </w:rPr>
        <w:t xml:space="preserve">. </w:t>
      </w:r>
      <w:r w:rsidR="003A1276">
        <w:rPr>
          <w:rFonts w:ascii="Times New Roman" w:hAnsi="Times New Roman" w:cs="Times New Roman"/>
          <w:sz w:val="24"/>
          <w:szCs w:val="24"/>
        </w:rPr>
        <w:br/>
      </w:r>
      <w:r w:rsidR="003A1276">
        <w:rPr>
          <w:rFonts w:ascii="Times New Roman" w:hAnsi="Times New Roman" w:cs="Times New Roman"/>
          <w:sz w:val="24"/>
          <w:szCs w:val="24"/>
        </w:rPr>
        <w:br/>
      </w:r>
      <w:r w:rsidR="00245C54">
        <w:rPr>
          <w:rFonts w:ascii="Times New Roman" w:hAnsi="Times New Roman" w:cs="Times New Roman"/>
          <w:sz w:val="24"/>
          <w:szCs w:val="24"/>
        </w:rPr>
        <w:t xml:space="preserve">W takim razie </w:t>
      </w:r>
      <w:r>
        <w:rPr>
          <w:rFonts w:ascii="Times New Roman" w:hAnsi="Times New Roman" w:cs="Times New Roman"/>
          <w:sz w:val="24"/>
          <w:szCs w:val="24"/>
        </w:rPr>
        <w:t xml:space="preserve">na jakim etapie relacji, zdaniem Polaków, najlepiej zdecydować się na pierwsze zbliżenie? Najwięcej respondentów (30%) odpowiada, że trudno powiedzieć. </w:t>
      </w:r>
      <w:r w:rsidRPr="004C0BA8">
        <w:rPr>
          <w:rFonts w:ascii="Times New Roman" w:hAnsi="Times New Roman" w:cs="Times New Roman"/>
          <w:b/>
          <w:sz w:val="24"/>
          <w:szCs w:val="24"/>
        </w:rPr>
        <w:t>18% twierdzi, że po miesiącu, 17% - że po trzeciej randce, a 10% - że po pierwszej randce</w:t>
      </w:r>
      <w:r>
        <w:rPr>
          <w:rFonts w:ascii="Times New Roman" w:hAnsi="Times New Roman" w:cs="Times New Roman"/>
          <w:sz w:val="24"/>
          <w:szCs w:val="24"/>
        </w:rPr>
        <w:t xml:space="preserve">. Co ciekawe, w wynikach badań możemy zaobserwować spore różnice, jeśli chodzi o płeć. </w:t>
      </w:r>
      <w:r w:rsidRPr="004C0BA8">
        <w:rPr>
          <w:rFonts w:ascii="Times New Roman" w:hAnsi="Times New Roman" w:cs="Times New Roman"/>
          <w:b/>
          <w:sz w:val="24"/>
          <w:szCs w:val="24"/>
        </w:rPr>
        <w:t>Na pierwszy seks po pierwszej randce można się decydować według około 17% panów, jedynie około 3% kobiet podziela to zdanie</w:t>
      </w:r>
      <w:r w:rsidRPr="00C732A1">
        <w:rPr>
          <w:rFonts w:ascii="Times New Roman" w:hAnsi="Times New Roman" w:cs="Times New Roman"/>
          <w:sz w:val="24"/>
          <w:szCs w:val="24"/>
        </w:rPr>
        <w:t>. Po trzeciej randce można zdecydować się na seks według 24% mężczyzn, takie zdanie ma około 10% pań.</w:t>
      </w:r>
      <w:r w:rsidR="003104F0">
        <w:rPr>
          <w:rFonts w:ascii="Times New Roman" w:hAnsi="Times New Roman" w:cs="Times New Roman"/>
          <w:sz w:val="24"/>
          <w:szCs w:val="24"/>
        </w:rPr>
        <w:br/>
      </w:r>
      <w:r w:rsidR="003104F0">
        <w:rPr>
          <w:rFonts w:ascii="Times New Roman" w:hAnsi="Times New Roman" w:cs="Times New Roman"/>
          <w:sz w:val="24"/>
          <w:szCs w:val="24"/>
        </w:rPr>
        <w:br/>
      </w:r>
      <w:r w:rsidR="003104F0" w:rsidRPr="0087384C">
        <w:rPr>
          <w:rFonts w:ascii="Times New Roman" w:hAnsi="Times New Roman" w:cs="Times New Roman"/>
          <w:sz w:val="24"/>
          <w:szCs w:val="24"/>
        </w:rPr>
        <w:t xml:space="preserve">W przypadku komedii „Szczęścia chodzą parami” rodzące się uczucie sprawia, że bohaterowie dość </w:t>
      </w:r>
      <w:r w:rsidR="00245C54">
        <w:rPr>
          <w:rFonts w:ascii="Times New Roman" w:hAnsi="Times New Roman" w:cs="Times New Roman"/>
          <w:sz w:val="24"/>
          <w:szCs w:val="24"/>
        </w:rPr>
        <w:t xml:space="preserve">szybko </w:t>
      </w:r>
      <w:r w:rsidR="003104F0" w:rsidRPr="0087384C">
        <w:rPr>
          <w:rFonts w:ascii="Times New Roman" w:hAnsi="Times New Roman" w:cs="Times New Roman"/>
          <w:sz w:val="24"/>
          <w:szCs w:val="24"/>
        </w:rPr>
        <w:t>decydują się na odważny pierwszy krok</w:t>
      </w:r>
      <w:r w:rsidR="00766906" w:rsidRPr="0087384C">
        <w:rPr>
          <w:rFonts w:ascii="Times New Roman" w:hAnsi="Times New Roman" w:cs="Times New Roman"/>
          <w:sz w:val="24"/>
          <w:szCs w:val="24"/>
        </w:rPr>
        <w:t xml:space="preserve"> i tak zwane. „</w:t>
      </w:r>
      <w:r w:rsidR="00766906">
        <w:rPr>
          <w:rFonts w:ascii="Times New Roman" w:hAnsi="Times New Roman" w:cs="Times New Roman"/>
          <w:sz w:val="24"/>
          <w:szCs w:val="24"/>
        </w:rPr>
        <w:t xml:space="preserve">pójście na całość”. Później pojawia się uczucie, o które postanawiają zawalczyć mimo przeciwności losu. </w:t>
      </w:r>
      <w:r w:rsidR="003104F0">
        <w:rPr>
          <w:rFonts w:ascii="Times New Roman" w:hAnsi="Times New Roman" w:cs="Times New Roman"/>
          <w:sz w:val="24"/>
          <w:szCs w:val="24"/>
        </w:rPr>
        <w:t>„Moja bohaterka</w:t>
      </w:r>
      <w:r w:rsidR="00245C54">
        <w:rPr>
          <w:rFonts w:ascii="Times New Roman" w:hAnsi="Times New Roman" w:cs="Times New Roman"/>
          <w:sz w:val="24"/>
          <w:szCs w:val="24"/>
        </w:rPr>
        <w:t xml:space="preserve"> </w:t>
      </w:r>
      <w:r w:rsidR="003104F0" w:rsidRPr="00493057">
        <w:rPr>
          <w:rFonts w:ascii="Times New Roman" w:hAnsi="Times New Roman" w:cs="Times New Roman"/>
          <w:sz w:val="24"/>
          <w:szCs w:val="24"/>
        </w:rPr>
        <w:t>Malwina wie, że miłość to nie tylko pierwsze spojrzenie w oczy. To poświęcony czas, ciężka praca i wiele wyrzeczeń</w:t>
      </w:r>
      <w:r w:rsidR="003104F0">
        <w:rPr>
          <w:rFonts w:ascii="Times New Roman" w:hAnsi="Times New Roman" w:cs="Times New Roman"/>
          <w:sz w:val="24"/>
          <w:szCs w:val="24"/>
        </w:rPr>
        <w:t xml:space="preserve">” – </w:t>
      </w:r>
      <w:r w:rsidR="0087384C">
        <w:rPr>
          <w:rFonts w:ascii="Times New Roman" w:hAnsi="Times New Roman" w:cs="Times New Roman"/>
          <w:sz w:val="24"/>
          <w:szCs w:val="24"/>
        </w:rPr>
        <w:t>mówi</w:t>
      </w:r>
      <w:r w:rsidR="003104F0">
        <w:rPr>
          <w:rFonts w:ascii="Times New Roman" w:hAnsi="Times New Roman" w:cs="Times New Roman"/>
          <w:sz w:val="24"/>
          <w:szCs w:val="24"/>
        </w:rPr>
        <w:t xml:space="preserve"> </w:t>
      </w:r>
      <w:r w:rsidR="0087384C">
        <w:rPr>
          <w:rFonts w:ascii="Times New Roman" w:hAnsi="Times New Roman" w:cs="Times New Roman"/>
          <w:sz w:val="24"/>
          <w:szCs w:val="24"/>
        </w:rPr>
        <w:t>Weronika Książkiewicz</w:t>
      </w:r>
      <w:r w:rsidR="003104F0">
        <w:rPr>
          <w:rFonts w:ascii="Times New Roman" w:hAnsi="Times New Roman" w:cs="Times New Roman"/>
          <w:sz w:val="24"/>
          <w:szCs w:val="24"/>
        </w:rPr>
        <w:t>.</w:t>
      </w:r>
      <w:r w:rsidR="00766906">
        <w:rPr>
          <w:rFonts w:ascii="Times New Roman" w:hAnsi="Times New Roman" w:cs="Times New Roman"/>
          <w:sz w:val="24"/>
          <w:szCs w:val="24"/>
        </w:rPr>
        <w:br/>
      </w:r>
      <w:r w:rsidR="00565DBF">
        <w:rPr>
          <w:rFonts w:ascii="Times New Roman" w:hAnsi="Times New Roman" w:cs="Times New Roman"/>
          <w:sz w:val="24"/>
          <w:szCs w:val="24"/>
        </w:rPr>
        <w:t xml:space="preserve">Wybranek jej serca – Brunon  to wzięty terapeuta par. </w:t>
      </w:r>
      <w:r w:rsidR="00766906">
        <w:rPr>
          <w:rFonts w:ascii="Times New Roman" w:hAnsi="Times New Roman" w:cs="Times New Roman"/>
          <w:sz w:val="24"/>
          <w:szCs w:val="24"/>
        </w:rPr>
        <w:t>Choć potrafi uratować każdy związek, to jego własne historie miłosne tworzą serię spektakularnych katastrof. Przystojny i zabawny, mógłby być mężczyzną marzeń, gdyby nie to, że na kobiety działa jak czarny kot. Sprowadza na swoje wybranki pecha, który z hukiem kończy nawet najbardziej płomienny romans. Nieświadoma ryzyka Malwina, ulega jego czarowi od pierwszego wejrzenia. Mimo że w jej życiu rozpoczyna się seria niefortunnych zdarzeń, Bruno nie zamierza się tym razem poddać. Aby uratować miłość swojego życia, musi znaleźć przyczynę swoich sercowych porażek. Nie uda mu się to jednak bez odrobiny szczęścia.</w:t>
      </w:r>
    </w:p>
    <w:p w14:paraId="3611A2C1" w14:textId="65287F34" w:rsidR="00E03ADF" w:rsidRPr="00C732A1" w:rsidRDefault="00E03ADF" w:rsidP="00E03ADF">
      <w:pPr>
        <w:pStyle w:val="Bezodstpw"/>
        <w:spacing w:line="276" w:lineRule="auto"/>
        <w:jc w:val="both"/>
        <w:rPr>
          <w:rFonts w:ascii="Times New Roman" w:hAnsi="Times New Roman" w:cs="Times New Roman"/>
          <w:sz w:val="24"/>
          <w:szCs w:val="24"/>
        </w:rPr>
      </w:pPr>
    </w:p>
    <w:p w14:paraId="6B976313" w14:textId="0594DC50" w:rsidR="00473AA8" w:rsidRPr="00433E23" w:rsidRDefault="00E03ADF" w:rsidP="00473AA8">
      <w:pPr>
        <w:rPr>
          <w:rFonts w:ascii="Times New Roman" w:hAnsi="Times New Roman" w:cs="Times New Roman"/>
          <w:sz w:val="24"/>
          <w:szCs w:val="24"/>
        </w:rPr>
      </w:pPr>
      <w:r>
        <w:rPr>
          <w:rFonts w:ascii="Times New Roman" w:hAnsi="Times New Roman" w:cs="Times New Roman"/>
          <w:sz w:val="24"/>
          <w:szCs w:val="24"/>
        </w:rPr>
        <w:t>A co musi się wydarzyć, żeby w ogóle doszło do pierwszej randki? Na co Polacy najczęściej zwracają uwagę?</w:t>
      </w:r>
      <w:r w:rsidR="00C732A1">
        <w:rPr>
          <w:rFonts w:ascii="Times New Roman" w:hAnsi="Times New Roman" w:cs="Times New Roman"/>
          <w:sz w:val="24"/>
          <w:szCs w:val="24"/>
        </w:rPr>
        <w:t xml:space="preserve"> </w:t>
      </w:r>
      <w:r>
        <w:rPr>
          <w:rFonts w:ascii="Times New Roman" w:hAnsi="Times New Roman" w:cs="Times New Roman"/>
          <w:b/>
          <w:sz w:val="24"/>
          <w:szCs w:val="24"/>
        </w:rPr>
        <w:t>N</w:t>
      </w:r>
      <w:r w:rsidR="00C732A1" w:rsidRPr="00C732A1">
        <w:rPr>
          <w:rFonts w:ascii="Times New Roman" w:hAnsi="Times New Roman" w:cs="Times New Roman"/>
          <w:b/>
          <w:sz w:val="24"/>
          <w:szCs w:val="24"/>
        </w:rPr>
        <w:t>ajważniejszą kwestią przy wyborze partnera lub partnerki są wspólne wartości</w:t>
      </w:r>
      <w:r w:rsidR="00C732A1">
        <w:rPr>
          <w:rFonts w:ascii="Times New Roman" w:hAnsi="Times New Roman" w:cs="Times New Roman"/>
          <w:sz w:val="24"/>
          <w:szCs w:val="24"/>
        </w:rPr>
        <w:t xml:space="preserve">, w dalszej kolejności – zaradność życiowa i wspólne zainteresowania. </w:t>
      </w:r>
      <w:r w:rsidR="00C732A1" w:rsidRPr="004C0BA8">
        <w:rPr>
          <w:rFonts w:ascii="Times New Roman" w:hAnsi="Times New Roman" w:cs="Times New Roman"/>
          <w:b/>
          <w:sz w:val="24"/>
          <w:szCs w:val="24"/>
        </w:rPr>
        <w:t>Wygląd zewnętrzny jest dopiero na szóstej pozycji</w:t>
      </w:r>
      <w:r w:rsidR="00C732A1">
        <w:rPr>
          <w:rFonts w:ascii="Times New Roman" w:hAnsi="Times New Roman" w:cs="Times New Roman"/>
          <w:sz w:val="24"/>
          <w:szCs w:val="24"/>
        </w:rPr>
        <w:t xml:space="preserve">. I, co ciekawe, jest on dwukrotnie ważniejszy dla mężczyzn niż dla kobiet. </w:t>
      </w:r>
      <w:r w:rsidR="00C732A1" w:rsidRPr="00C732A1">
        <w:rPr>
          <w:rFonts w:ascii="Times New Roman" w:hAnsi="Times New Roman" w:cs="Times New Roman"/>
          <w:sz w:val="24"/>
          <w:szCs w:val="24"/>
        </w:rPr>
        <w:t xml:space="preserve">Polacy twierdzą, że na atrakcyjność fizyczną wpływają przede </w:t>
      </w:r>
      <w:r w:rsidR="00C732A1" w:rsidRPr="00C732A1">
        <w:rPr>
          <w:rFonts w:ascii="Times New Roman" w:hAnsi="Times New Roman" w:cs="Times New Roman"/>
          <w:sz w:val="24"/>
          <w:szCs w:val="24"/>
        </w:rPr>
        <w:lastRenderedPageBreak/>
        <w:t xml:space="preserve">wszystkim: </w:t>
      </w:r>
      <w:r w:rsidR="00C732A1" w:rsidRPr="00C732A1">
        <w:rPr>
          <w:rFonts w:ascii="Times New Roman" w:hAnsi="Times New Roman" w:cs="Times New Roman"/>
          <w:b/>
          <w:sz w:val="24"/>
          <w:szCs w:val="24"/>
        </w:rPr>
        <w:t>uśmiech, figura i oczy</w:t>
      </w:r>
      <w:r w:rsidR="00C732A1" w:rsidRPr="00C732A1">
        <w:rPr>
          <w:rFonts w:ascii="Times New Roman" w:hAnsi="Times New Roman" w:cs="Times New Roman"/>
          <w:sz w:val="24"/>
          <w:szCs w:val="24"/>
        </w:rPr>
        <w:t xml:space="preserve">, z czego to pierwsze i trzecie wskazywane było częściej przez kobiety. </w:t>
      </w:r>
      <w:r w:rsidR="004C0BA8">
        <w:rPr>
          <w:rFonts w:ascii="Times New Roman" w:hAnsi="Times New Roman" w:cs="Times New Roman"/>
          <w:sz w:val="24"/>
          <w:szCs w:val="24"/>
        </w:rPr>
        <w:t>Z kolei d</w:t>
      </w:r>
      <w:r w:rsidR="00C732A1" w:rsidRPr="00C732A1">
        <w:rPr>
          <w:rFonts w:ascii="Times New Roman" w:hAnsi="Times New Roman" w:cs="Times New Roman"/>
          <w:sz w:val="24"/>
          <w:szCs w:val="24"/>
        </w:rPr>
        <w:t xml:space="preserve">la mężczyzn częściej niż dla kobiet ważne były: </w:t>
      </w:r>
      <w:r w:rsidR="00C732A1" w:rsidRPr="00C732A1">
        <w:rPr>
          <w:rFonts w:ascii="Times New Roman" w:hAnsi="Times New Roman" w:cs="Times New Roman"/>
          <w:b/>
          <w:sz w:val="24"/>
          <w:szCs w:val="24"/>
        </w:rPr>
        <w:t>nogi i pośladki</w:t>
      </w:r>
      <w:r w:rsidR="00C732A1" w:rsidRPr="00C732A1">
        <w:rPr>
          <w:rFonts w:ascii="Times New Roman" w:hAnsi="Times New Roman" w:cs="Times New Roman"/>
          <w:sz w:val="24"/>
          <w:szCs w:val="24"/>
        </w:rPr>
        <w:t>.</w:t>
      </w:r>
      <w:r w:rsidR="00766906">
        <w:rPr>
          <w:rFonts w:ascii="Times New Roman" w:hAnsi="Times New Roman" w:cs="Times New Roman"/>
          <w:sz w:val="24"/>
          <w:szCs w:val="24"/>
        </w:rPr>
        <w:br/>
      </w:r>
      <w:r w:rsidR="00282012">
        <w:rPr>
          <w:rFonts w:ascii="Times New Roman" w:hAnsi="Times New Roman" w:cs="Times New Roman"/>
          <w:sz w:val="24"/>
          <w:szCs w:val="24"/>
        </w:rPr>
        <w:br/>
        <w:t>Producentem filmu</w:t>
      </w:r>
      <w:r w:rsidR="00565DBF">
        <w:rPr>
          <w:rFonts w:ascii="Times New Roman" w:hAnsi="Times New Roman" w:cs="Times New Roman"/>
          <w:sz w:val="24"/>
          <w:szCs w:val="24"/>
        </w:rPr>
        <w:t xml:space="preserve"> „Szczęścia chodzą parami”</w:t>
      </w:r>
      <w:r w:rsidR="00282012">
        <w:rPr>
          <w:rFonts w:ascii="Times New Roman" w:hAnsi="Times New Roman" w:cs="Times New Roman"/>
          <w:sz w:val="24"/>
          <w:szCs w:val="24"/>
        </w:rPr>
        <w:t xml:space="preserve"> jest Zygfryd Studio, a koproducentem Grupa Polsat Plus. Za wprowadzenie filmu do kin odpowiada Dystrybucja Mówi Serwis.</w:t>
      </w:r>
      <w:r w:rsidR="00473AA8">
        <w:rPr>
          <w:rFonts w:ascii="Times New Roman" w:hAnsi="Times New Roman" w:cs="Times New Roman"/>
          <w:sz w:val="24"/>
          <w:szCs w:val="24"/>
        </w:rPr>
        <w:t xml:space="preserve"> Film wejdzie do kin 2 września.</w:t>
      </w:r>
      <w:bookmarkStart w:id="0" w:name="_Hlk110332872"/>
    </w:p>
    <w:bookmarkEnd w:id="0"/>
    <w:p w14:paraId="0882269C" w14:textId="439D8C8C" w:rsidR="009F2B09" w:rsidRPr="009F2B09" w:rsidRDefault="009F2B09" w:rsidP="009F2B09">
      <w:pPr>
        <w:pStyle w:val="NormalnyWeb"/>
        <w:rPr>
          <w:rFonts w:ascii="Times New Roman" w:hAnsi="Times New Roman" w:cs="Times New Roman"/>
          <w:sz w:val="24"/>
          <w:szCs w:val="24"/>
          <w:lang w:eastAsia="en-US"/>
        </w:rPr>
      </w:pPr>
      <w:r w:rsidRPr="009F2B09">
        <w:rPr>
          <w:rFonts w:ascii="Times New Roman" w:hAnsi="Times New Roman" w:cs="Times New Roman"/>
          <w:sz w:val="24"/>
          <w:szCs w:val="24"/>
          <w:lang w:eastAsia="en-US"/>
        </w:rPr>
        <w:t>Partnerem badawczym jest ARC Rynek i Opinia, właściciel ePanel.pl. Jeżeli chcesz brać udział w badaniach opinii, zarejestruj się na epanel.pl.</w:t>
      </w:r>
    </w:p>
    <w:p w14:paraId="0D687B5E" w14:textId="77777777" w:rsidR="00282012" w:rsidRPr="00282012" w:rsidRDefault="00282012" w:rsidP="00282012">
      <w:pPr>
        <w:pStyle w:val="Bezodstpw"/>
        <w:spacing w:line="276" w:lineRule="auto"/>
        <w:jc w:val="both"/>
        <w:rPr>
          <w:rFonts w:ascii="Times New Roman" w:hAnsi="Times New Roman" w:cs="Times New Roman"/>
          <w:b/>
          <w:sz w:val="24"/>
          <w:szCs w:val="24"/>
        </w:rPr>
      </w:pPr>
    </w:p>
    <w:sectPr w:rsidR="00282012" w:rsidRPr="00282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40D2"/>
    <w:multiLevelType w:val="hybridMultilevel"/>
    <w:tmpl w:val="FD3EB7E0"/>
    <w:lvl w:ilvl="0" w:tplc="94E6C352">
      <w:start w:val="1"/>
      <w:numFmt w:val="decimal"/>
      <w:lvlText w:val="%1."/>
      <w:lvlJc w:val="left"/>
      <w:pPr>
        <w:tabs>
          <w:tab w:val="num" w:pos="720"/>
        </w:tabs>
        <w:ind w:left="720" w:hanging="360"/>
      </w:pPr>
    </w:lvl>
    <w:lvl w:ilvl="1" w:tplc="CBE25B86" w:tentative="1">
      <w:start w:val="1"/>
      <w:numFmt w:val="decimal"/>
      <w:lvlText w:val="%2."/>
      <w:lvlJc w:val="left"/>
      <w:pPr>
        <w:tabs>
          <w:tab w:val="num" w:pos="1440"/>
        </w:tabs>
        <w:ind w:left="1440" w:hanging="360"/>
      </w:pPr>
    </w:lvl>
    <w:lvl w:ilvl="2" w:tplc="81646BD4" w:tentative="1">
      <w:start w:val="1"/>
      <w:numFmt w:val="decimal"/>
      <w:lvlText w:val="%3."/>
      <w:lvlJc w:val="left"/>
      <w:pPr>
        <w:tabs>
          <w:tab w:val="num" w:pos="2160"/>
        </w:tabs>
        <w:ind w:left="2160" w:hanging="360"/>
      </w:pPr>
    </w:lvl>
    <w:lvl w:ilvl="3" w:tplc="3918975A" w:tentative="1">
      <w:start w:val="1"/>
      <w:numFmt w:val="decimal"/>
      <w:lvlText w:val="%4."/>
      <w:lvlJc w:val="left"/>
      <w:pPr>
        <w:tabs>
          <w:tab w:val="num" w:pos="2880"/>
        </w:tabs>
        <w:ind w:left="2880" w:hanging="360"/>
      </w:pPr>
    </w:lvl>
    <w:lvl w:ilvl="4" w:tplc="00BEF538" w:tentative="1">
      <w:start w:val="1"/>
      <w:numFmt w:val="decimal"/>
      <w:lvlText w:val="%5."/>
      <w:lvlJc w:val="left"/>
      <w:pPr>
        <w:tabs>
          <w:tab w:val="num" w:pos="3600"/>
        </w:tabs>
        <w:ind w:left="3600" w:hanging="360"/>
      </w:pPr>
    </w:lvl>
    <w:lvl w:ilvl="5" w:tplc="0BFCFE7E" w:tentative="1">
      <w:start w:val="1"/>
      <w:numFmt w:val="decimal"/>
      <w:lvlText w:val="%6."/>
      <w:lvlJc w:val="left"/>
      <w:pPr>
        <w:tabs>
          <w:tab w:val="num" w:pos="4320"/>
        </w:tabs>
        <w:ind w:left="4320" w:hanging="360"/>
      </w:pPr>
    </w:lvl>
    <w:lvl w:ilvl="6" w:tplc="C38A30B6" w:tentative="1">
      <w:start w:val="1"/>
      <w:numFmt w:val="decimal"/>
      <w:lvlText w:val="%7."/>
      <w:lvlJc w:val="left"/>
      <w:pPr>
        <w:tabs>
          <w:tab w:val="num" w:pos="5040"/>
        </w:tabs>
        <w:ind w:left="5040" w:hanging="360"/>
      </w:pPr>
    </w:lvl>
    <w:lvl w:ilvl="7" w:tplc="10201F7A" w:tentative="1">
      <w:start w:val="1"/>
      <w:numFmt w:val="decimal"/>
      <w:lvlText w:val="%8."/>
      <w:lvlJc w:val="left"/>
      <w:pPr>
        <w:tabs>
          <w:tab w:val="num" w:pos="5760"/>
        </w:tabs>
        <w:ind w:left="5760" w:hanging="360"/>
      </w:pPr>
    </w:lvl>
    <w:lvl w:ilvl="8" w:tplc="FFE2454E" w:tentative="1">
      <w:start w:val="1"/>
      <w:numFmt w:val="decimal"/>
      <w:lvlText w:val="%9."/>
      <w:lvlJc w:val="left"/>
      <w:pPr>
        <w:tabs>
          <w:tab w:val="num" w:pos="6480"/>
        </w:tabs>
        <w:ind w:left="6480" w:hanging="360"/>
      </w:pPr>
    </w:lvl>
  </w:abstractNum>
  <w:num w:numId="1" w16cid:durableId="135299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12"/>
    <w:rsid w:val="000C0C13"/>
    <w:rsid w:val="000D192C"/>
    <w:rsid w:val="001F3B53"/>
    <w:rsid w:val="00245C54"/>
    <w:rsid w:val="00265C5F"/>
    <w:rsid w:val="00282012"/>
    <w:rsid w:val="003104F0"/>
    <w:rsid w:val="003A1276"/>
    <w:rsid w:val="003B2BED"/>
    <w:rsid w:val="00433E23"/>
    <w:rsid w:val="00473AA8"/>
    <w:rsid w:val="00493057"/>
    <w:rsid w:val="004C0BA8"/>
    <w:rsid w:val="005574D0"/>
    <w:rsid w:val="00565DBF"/>
    <w:rsid w:val="00587E37"/>
    <w:rsid w:val="00766906"/>
    <w:rsid w:val="007C3BA9"/>
    <w:rsid w:val="008460DE"/>
    <w:rsid w:val="008675EB"/>
    <w:rsid w:val="0087384C"/>
    <w:rsid w:val="008836C3"/>
    <w:rsid w:val="009F2B09"/>
    <w:rsid w:val="00A44DF5"/>
    <w:rsid w:val="00B43F5A"/>
    <w:rsid w:val="00BE10E7"/>
    <w:rsid w:val="00C62D48"/>
    <w:rsid w:val="00C732A1"/>
    <w:rsid w:val="00D070CA"/>
    <w:rsid w:val="00E03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D0A8"/>
  <w15:chartTrackingRefBased/>
  <w15:docId w15:val="{7D902326-C25A-4F16-934E-A805C4C2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82012"/>
    <w:pPr>
      <w:spacing w:after="0" w:line="240" w:lineRule="auto"/>
    </w:pPr>
  </w:style>
  <w:style w:type="paragraph" w:styleId="NormalnyWeb">
    <w:name w:val="Normal (Web)"/>
    <w:basedOn w:val="Normalny"/>
    <w:uiPriority w:val="99"/>
    <w:semiHidden/>
    <w:unhideWhenUsed/>
    <w:rsid w:val="00282012"/>
    <w:pPr>
      <w:spacing w:before="100" w:beforeAutospacing="1" w:after="100" w:afterAutospacing="1" w:line="240" w:lineRule="auto"/>
    </w:pPr>
    <w:rPr>
      <w:rFonts w:ascii="Calibri" w:hAnsi="Calibri" w:cs="Calibri"/>
      <w:lang w:eastAsia="pl-PL"/>
    </w:rPr>
  </w:style>
  <w:style w:type="paragraph" w:styleId="Poprawka">
    <w:name w:val="Revision"/>
    <w:hidden/>
    <w:uiPriority w:val="99"/>
    <w:semiHidden/>
    <w:rsid w:val="00245C54"/>
    <w:pPr>
      <w:spacing w:after="0" w:line="240" w:lineRule="auto"/>
    </w:pPr>
  </w:style>
  <w:style w:type="character" w:styleId="Pogrubienie">
    <w:name w:val="Strong"/>
    <w:basedOn w:val="Domylnaczcionkaakapitu"/>
    <w:uiPriority w:val="22"/>
    <w:qFormat/>
    <w:rsid w:val="00473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7921">
      <w:bodyDiv w:val="1"/>
      <w:marLeft w:val="0"/>
      <w:marRight w:val="0"/>
      <w:marTop w:val="0"/>
      <w:marBottom w:val="0"/>
      <w:divBdr>
        <w:top w:val="none" w:sz="0" w:space="0" w:color="auto"/>
        <w:left w:val="none" w:sz="0" w:space="0" w:color="auto"/>
        <w:bottom w:val="none" w:sz="0" w:space="0" w:color="auto"/>
        <w:right w:val="none" w:sz="0" w:space="0" w:color="auto"/>
      </w:divBdr>
    </w:div>
    <w:div w:id="284117744">
      <w:bodyDiv w:val="1"/>
      <w:marLeft w:val="0"/>
      <w:marRight w:val="0"/>
      <w:marTop w:val="0"/>
      <w:marBottom w:val="0"/>
      <w:divBdr>
        <w:top w:val="none" w:sz="0" w:space="0" w:color="auto"/>
        <w:left w:val="none" w:sz="0" w:space="0" w:color="auto"/>
        <w:bottom w:val="none" w:sz="0" w:space="0" w:color="auto"/>
        <w:right w:val="none" w:sz="0" w:space="0" w:color="auto"/>
      </w:divBdr>
    </w:div>
    <w:div w:id="363023488">
      <w:bodyDiv w:val="1"/>
      <w:marLeft w:val="0"/>
      <w:marRight w:val="0"/>
      <w:marTop w:val="0"/>
      <w:marBottom w:val="0"/>
      <w:divBdr>
        <w:top w:val="none" w:sz="0" w:space="0" w:color="auto"/>
        <w:left w:val="none" w:sz="0" w:space="0" w:color="auto"/>
        <w:bottom w:val="none" w:sz="0" w:space="0" w:color="auto"/>
        <w:right w:val="none" w:sz="0" w:space="0" w:color="auto"/>
      </w:divBdr>
      <w:divsChild>
        <w:div w:id="1968394910">
          <w:marLeft w:val="547"/>
          <w:marRight w:val="0"/>
          <w:marTop w:val="0"/>
          <w:marBottom w:val="0"/>
          <w:divBdr>
            <w:top w:val="none" w:sz="0" w:space="0" w:color="auto"/>
            <w:left w:val="none" w:sz="0" w:space="0" w:color="auto"/>
            <w:bottom w:val="none" w:sz="0" w:space="0" w:color="auto"/>
            <w:right w:val="none" w:sz="0" w:space="0" w:color="auto"/>
          </w:divBdr>
        </w:div>
        <w:div w:id="1701930637">
          <w:marLeft w:val="547"/>
          <w:marRight w:val="0"/>
          <w:marTop w:val="0"/>
          <w:marBottom w:val="0"/>
          <w:divBdr>
            <w:top w:val="none" w:sz="0" w:space="0" w:color="auto"/>
            <w:left w:val="none" w:sz="0" w:space="0" w:color="auto"/>
            <w:bottom w:val="none" w:sz="0" w:space="0" w:color="auto"/>
            <w:right w:val="none" w:sz="0" w:space="0" w:color="auto"/>
          </w:divBdr>
        </w:div>
        <w:div w:id="204561431">
          <w:marLeft w:val="547"/>
          <w:marRight w:val="0"/>
          <w:marTop w:val="0"/>
          <w:marBottom w:val="0"/>
          <w:divBdr>
            <w:top w:val="none" w:sz="0" w:space="0" w:color="auto"/>
            <w:left w:val="none" w:sz="0" w:space="0" w:color="auto"/>
            <w:bottom w:val="none" w:sz="0" w:space="0" w:color="auto"/>
            <w:right w:val="none" w:sz="0" w:space="0" w:color="auto"/>
          </w:divBdr>
        </w:div>
        <w:div w:id="1200708054">
          <w:marLeft w:val="547"/>
          <w:marRight w:val="0"/>
          <w:marTop w:val="0"/>
          <w:marBottom w:val="0"/>
          <w:divBdr>
            <w:top w:val="none" w:sz="0" w:space="0" w:color="auto"/>
            <w:left w:val="none" w:sz="0" w:space="0" w:color="auto"/>
            <w:bottom w:val="none" w:sz="0" w:space="0" w:color="auto"/>
            <w:right w:val="none" w:sz="0" w:space="0" w:color="auto"/>
          </w:divBdr>
        </w:div>
      </w:divsChild>
    </w:div>
    <w:div w:id="1527479186">
      <w:bodyDiv w:val="1"/>
      <w:marLeft w:val="0"/>
      <w:marRight w:val="0"/>
      <w:marTop w:val="0"/>
      <w:marBottom w:val="0"/>
      <w:divBdr>
        <w:top w:val="none" w:sz="0" w:space="0" w:color="auto"/>
        <w:left w:val="none" w:sz="0" w:space="0" w:color="auto"/>
        <w:bottom w:val="none" w:sz="0" w:space="0" w:color="auto"/>
        <w:right w:val="none" w:sz="0" w:space="0" w:color="auto"/>
      </w:divBdr>
    </w:div>
    <w:div w:id="1794252239">
      <w:bodyDiv w:val="1"/>
      <w:marLeft w:val="0"/>
      <w:marRight w:val="0"/>
      <w:marTop w:val="0"/>
      <w:marBottom w:val="0"/>
      <w:divBdr>
        <w:top w:val="none" w:sz="0" w:space="0" w:color="auto"/>
        <w:left w:val="none" w:sz="0" w:space="0" w:color="auto"/>
        <w:bottom w:val="none" w:sz="0" w:space="0" w:color="auto"/>
        <w:right w:val="none" w:sz="0" w:space="0" w:color="auto"/>
      </w:divBdr>
    </w:div>
    <w:div w:id="20908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3183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MichalMisiorek</dc:creator>
  <cp:keywords/>
  <dc:description/>
  <cp:lastModifiedBy>Aneta Klemke</cp:lastModifiedBy>
  <cp:revision>2</cp:revision>
  <dcterms:created xsi:type="dcterms:W3CDTF">2022-08-02T11:43:00Z</dcterms:created>
  <dcterms:modified xsi:type="dcterms:W3CDTF">2022-08-02T11:43:00Z</dcterms:modified>
</cp:coreProperties>
</file>